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F8730" w14:textId="7556BA6B" w:rsidR="00AE7D1F" w:rsidRDefault="41FEA5E3" w:rsidP="62939E23">
      <w:pPr>
        <w:spacing w:line="240" w:lineRule="auto"/>
        <w:rPr>
          <w:rFonts w:ascii="Bookman Old Style" w:eastAsia="Bookman Old Style" w:hAnsi="Bookman Old Style" w:cs="Bookman Old Style"/>
          <w:b/>
          <w:bCs/>
          <w:lang w:val="sv-FI"/>
        </w:rPr>
      </w:pPr>
      <w:r w:rsidRPr="41FEA5E3">
        <w:rPr>
          <w:rFonts w:ascii="Bookman Old Style" w:eastAsia="Bookman Old Style" w:hAnsi="Bookman Old Style" w:cs="Bookman Old Style"/>
          <w:b/>
          <w:bCs/>
          <w:sz w:val="28"/>
          <w:szCs w:val="28"/>
          <w:lang w:val="sv-FI"/>
        </w:rPr>
        <w:t>FBA – Högstadiet i Petalax</w:t>
      </w:r>
      <w:r w:rsidR="008E672A">
        <w:rPr>
          <w:rFonts w:ascii="Bookman Old Style" w:eastAsia="Bookman Old Style" w:hAnsi="Bookman Old Style" w:cs="Bookman Old Style"/>
          <w:b/>
          <w:bCs/>
          <w:sz w:val="28"/>
          <w:szCs w:val="28"/>
          <w:lang w:val="sv-FI"/>
        </w:rPr>
        <w:t>,</w:t>
      </w:r>
      <w:r w:rsidR="00FB2AA6">
        <w:rPr>
          <w:rFonts w:ascii="Bookman Old Style" w:eastAsia="Bookman Old Style" w:hAnsi="Bookman Old Style" w:cs="Bookman Old Style"/>
          <w:b/>
          <w:bCs/>
          <w:sz w:val="28"/>
          <w:szCs w:val="28"/>
          <w:lang w:val="sv-FI"/>
        </w:rPr>
        <w:t xml:space="preserve"> 27 april 201</w:t>
      </w:r>
      <w:r w:rsidRPr="41FEA5E3">
        <w:rPr>
          <w:rFonts w:ascii="Bookman Old Style" w:eastAsia="Bookman Old Style" w:hAnsi="Bookman Old Style" w:cs="Bookman Old Style"/>
          <w:b/>
          <w:bCs/>
          <w:lang w:val="sv-FI"/>
        </w:rPr>
        <w:t xml:space="preserve">                                                                                                    </w:t>
      </w:r>
    </w:p>
    <w:p w14:paraId="45854BFB" w14:textId="0C45FA82" w:rsidR="00AE7D1F" w:rsidRDefault="00AE7D1F" w:rsidP="41FEA5E3">
      <w:pPr>
        <w:spacing w:line="240" w:lineRule="auto"/>
        <w:rPr>
          <w:rFonts w:ascii="Bookman Old Style" w:eastAsia="Bookman Old Style" w:hAnsi="Bookman Old Style" w:cs="Bookman Old Style"/>
          <w:b/>
          <w:bCs/>
          <w:lang w:val="sv-FI"/>
        </w:rPr>
      </w:pPr>
    </w:p>
    <w:p w14:paraId="3C1EEBAA" w14:textId="6EE0CF68" w:rsidR="00AE7D1F" w:rsidRPr="00FB2AA6" w:rsidRDefault="62939E23" w:rsidP="00FB2AA6">
      <w:pPr>
        <w:spacing w:line="240" w:lineRule="auto"/>
        <w:jc w:val="both"/>
        <w:rPr>
          <w:rFonts w:ascii="Bookman Old Style" w:eastAsia="Bookman Old Style" w:hAnsi="Bookman Old Style" w:cs="Bookman Old Style"/>
          <w:b/>
          <w:sz w:val="28"/>
          <w:szCs w:val="28"/>
        </w:rPr>
      </w:pPr>
      <w:r w:rsidRPr="00FB2AA6">
        <w:rPr>
          <w:rFonts w:ascii="Bookman Old Style" w:eastAsia="Bookman Old Style" w:hAnsi="Bookman Old Style" w:cs="Bookman Old Style"/>
          <w:b/>
          <w:sz w:val="28"/>
          <w:szCs w:val="28"/>
        </w:rPr>
        <w:t>Forms</w:t>
      </w:r>
    </w:p>
    <w:p w14:paraId="296CAB4A" w14:textId="4CB1808D" w:rsidR="41FEA5E3" w:rsidRDefault="41FEA5E3" w:rsidP="41FEA5E3">
      <w:pPr>
        <w:jc w:val="both"/>
      </w:pPr>
      <w:r w:rsidRPr="41FEA5E3">
        <w:rPr>
          <w:rFonts w:ascii="Bookman Old Style" w:eastAsia="Bookman Old Style" w:hAnsi="Bookman Old Style" w:cs="Bookman Old Style"/>
          <w:sz w:val="28"/>
          <w:szCs w:val="28"/>
        </w:rPr>
        <w:t xml:space="preserve">   </w:t>
      </w:r>
      <w:r w:rsidRPr="41FEA5E3">
        <w:rPr>
          <w:rFonts w:ascii="Bookman Old Style" w:eastAsia="Bookman Old Style" w:hAnsi="Bookman Old Style" w:cs="Bookman Old Style"/>
        </w:rPr>
        <w:t xml:space="preserve">                                                                                                 </w:t>
      </w:r>
    </w:p>
    <w:p w14:paraId="071C3E15" w14:textId="509D8121" w:rsidR="00792AF7" w:rsidRDefault="00FB2AA6" w:rsidP="62939E23">
      <w:pPr>
        <w:jc w:val="both"/>
        <w:rPr>
          <w:rFonts w:ascii="Bookman Old Style" w:eastAsia="Bookman Old Style" w:hAnsi="Bookman Old Style" w:cs="Bookman Old Style"/>
          <w:sz w:val="24"/>
          <w:szCs w:val="24"/>
        </w:rPr>
      </w:pPr>
      <w:r w:rsidRPr="00FB2AA6">
        <w:rPr>
          <w:b/>
          <w:noProof/>
          <w:lang w:val="sv-FI" w:eastAsia="sv-FI"/>
        </w:rPr>
        <w:drawing>
          <wp:anchor distT="0" distB="0" distL="114300" distR="114300" simplePos="0" relativeHeight="251659264" behindDoc="1" locked="0" layoutInCell="1" allowOverlap="1" wp14:anchorId="51A670CA" wp14:editId="456FBC02">
            <wp:simplePos x="0" y="0"/>
            <wp:positionH relativeFrom="margin">
              <wp:align>right</wp:align>
            </wp:positionH>
            <wp:positionV relativeFrom="paragraph">
              <wp:posOffset>13970</wp:posOffset>
            </wp:positionV>
            <wp:extent cx="571500" cy="575945"/>
            <wp:effectExtent l="0" t="0" r="0" b="0"/>
            <wp:wrapTight wrapText="bothSides">
              <wp:wrapPolygon edited="0">
                <wp:start x="0" y="0"/>
                <wp:lineTo x="0" y="20719"/>
                <wp:lineTo x="20880" y="20719"/>
                <wp:lineTo x="20880" y="0"/>
                <wp:lineTo x="0" y="0"/>
              </wp:wrapPolygon>
            </wp:wrapTight>
            <wp:docPr id="1158078070" name="picture" title="Bildresultat för office 365 fo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1500" cy="575945"/>
                    </a:xfrm>
                    <a:prstGeom prst="rect">
                      <a:avLst/>
                    </a:prstGeom>
                  </pic:spPr>
                </pic:pic>
              </a:graphicData>
            </a:graphic>
            <wp14:sizeRelH relativeFrom="margin">
              <wp14:pctWidth>0</wp14:pctWidth>
            </wp14:sizeRelH>
            <wp14:sizeRelV relativeFrom="margin">
              <wp14:pctHeight>0</wp14:pctHeight>
            </wp14:sizeRelV>
          </wp:anchor>
        </w:drawing>
      </w:r>
      <w:r w:rsidR="62939E23" w:rsidRPr="62939E23">
        <w:rPr>
          <w:rFonts w:ascii="Bookman Old Style" w:eastAsia="Bookman Old Style" w:hAnsi="Bookman Old Style" w:cs="Bookman Old Style"/>
          <w:sz w:val="24"/>
          <w:szCs w:val="24"/>
        </w:rPr>
        <w:t xml:space="preserve">Verktyg i Office 365 som kan till exempel användas så här: </w:t>
      </w:r>
    </w:p>
    <w:p w14:paraId="5A4FBD10" w14:textId="77777777"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frågeformulär </w:t>
      </w:r>
    </w:p>
    <w:p w14:paraId="12819D58" w14:textId="490E63C5" w:rsidR="00792AF7" w:rsidRPr="00A43FA1"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utvärdering av kurs eller avsnitt</w:t>
      </w:r>
    </w:p>
    <w:p w14:paraId="481650DC" w14:textId="315CB67E" w:rsidR="00A43FA1" w:rsidRPr="00655360"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göra mångsidiga arbetsblad till texter</w:t>
      </w:r>
    </w:p>
    <w:p w14:paraId="0037AC4E" w14:textId="40E05867" w:rsidR="00655360"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”exit ticket”</w:t>
      </w:r>
    </w:p>
    <w:p w14:paraId="7198F840" w14:textId="71E0AFE5"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formativ och summativ bedömning </w:t>
      </w:r>
    </w:p>
    <w:p w14:paraId="71329206" w14:textId="77777777"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hjälpmedel för att ta reda på vem som har förstått ett avsnitt och vem (eller hur många) som vill repetera en sak. </w:t>
      </w:r>
    </w:p>
    <w:p w14:paraId="5B8948B5" w14:textId="6002BF87" w:rsidR="00792AF7" w:rsidRPr="00792AF7" w:rsidRDefault="62939E23" w:rsidP="00F80252">
      <w:pPr>
        <w:pStyle w:val="Liststycke"/>
        <w:numPr>
          <w:ilvl w:val="0"/>
          <w:numId w:val="1"/>
        </w:numPr>
        <w:jc w:val="both"/>
      </w:pPr>
      <w:r w:rsidRPr="62939E23">
        <w:rPr>
          <w:rFonts w:ascii="Bookman Old Style" w:eastAsia="Bookman Old Style" w:hAnsi="Bookman Old Style" w:cs="Bookman Old Style"/>
          <w:sz w:val="24"/>
          <w:szCs w:val="24"/>
        </w:rPr>
        <w:t>kolla upp att en elev t.ex. sett en video/läst ett material hemma, med hjälp av frågor (=Flipped Classroom)</w:t>
      </w:r>
    </w:p>
    <w:p w14:paraId="0C71BBC3" w14:textId="2043E4CC"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eleverna kan få länk via Wilma eller t.ex.  QR-code, till telefonen eller datorn</w:t>
      </w:r>
    </w:p>
    <w:p w14:paraId="2F9441F5" w14:textId="6D962DFB"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eleverna kan svara via telefon då det finns mobilanpassad version (jag har fixat om långa koden med hjälp av </w:t>
      </w:r>
      <w:r w:rsidRPr="62939E23">
        <w:rPr>
          <w:rFonts w:ascii="Bookman Old Style" w:eastAsia="Bookman Old Style" w:hAnsi="Bookman Old Style" w:cs="Bookman Old Style"/>
          <w:b/>
          <w:bCs/>
          <w:sz w:val="24"/>
          <w:szCs w:val="24"/>
        </w:rPr>
        <w:t>tinyurl.com</w:t>
      </w:r>
      <w:r w:rsidRPr="62939E23">
        <w:rPr>
          <w:rFonts w:ascii="Bookman Old Style" w:eastAsia="Bookman Old Style" w:hAnsi="Bookman Old Style" w:cs="Bookman Old Style"/>
          <w:sz w:val="24"/>
          <w:szCs w:val="24"/>
        </w:rPr>
        <w:t xml:space="preserve"> och skrivit den på tavlan)</w:t>
      </w:r>
    </w:p>
    <w:p w14:paraId="17A6F3BC" w14:textId="77777777"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man kan låta det vara anonymt, eller be deltagarna fylla i namn </w:t>
      </w:r>
    </w:p>
    <w:p w14:paraId="4E324938" w14:textId="7D2B62EB"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man kan ha öppna frågor, flervalsfrågor eller bildfrågor</w:t>
      </w:r>
    </w:p>
    <w:p w14:paraId="250B3637" w14:textId="3624B503"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om man väljer verktyget </w:t>
      </w:r>
      <w:r w:rsidRPr="62939E23">
        <w:rPr>
          <w:rFonts w:ascii="Bookman Old Style" w:eastAsia="Bookman Old Style" w:hAnsi="Bookman Old Style" w:cs="Bookman Old Style"/>
          <w:b/>
          <w:bCs/>
          <w:sz w:val="24"/>
          <w:szCs w:val="24"/>
        </w:rPr>
        <w:t>Frågeformulär</w:t>
      </w:r>
      <w:r w:rsidRPr="62939E23">
        <w:rPr>
          <w:rFonts w:ascii="Bookman Old Style" w:eastAsia="Bookman Old Style" w:hAnsi="Bookman Old Style" w:cs="Bookman Old Style"/>
          <w:sz w:val="24"/>
          <w:szCs w:val="24"/>
        </w:rPr>
        <w:t xml:space="preserve"> kan man markera rätt alternativ och få det färdigt rättat!</w:t>
      </w:r>
    </w:p>
    <w:p w14:paraId="3D398093" w14:textId="77777777"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man kan be deltagarna bedöma saker med stjärnor eller vitsord</w:t>
      </w:r>
    </w:p>
    <w:p w14:paraId="3E5E88B2" w14:textId="52C45980" w:rsidR="41FEA5E3"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svaren kan ses i cirkeldiagram, Excelfil m.m.</w:t>
      </w:r>
    </w:p>
    <w:p w14:paraId="51AA5BA7" w14:textId="6AA14D72" w:rsidR="00792AF7" w:rsidRPr="009F25D6"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formuläret kan infogas i t.ex. Sway, eller läggas in i Fronter</w:t>
      </w:r>
    </w:p>
    <w:p w14:paraId="407EDDDD" w14:textId="3BF3BE7E" w:rsidR="009F25D6" w:rsidRPr="009F25D6"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eleverna kan föreslå frågor till test eller helt enkelt göra egna Forms</w:t>
      </w:r>
    </w:p>
    <w:p w14:paraId="0DBCE7D6" w14:textId="05731B02" w:rsidR="009F25D6" w:rsidRPr="009F25D6"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man kan skapa Forms för mindre grupper av elever som behöver extra uppgifter (stöd eller svårare uppgifter)</w:t>
      </w:r>
    </w:p>
    <w:p w14:paraId="2BDFD220" w14:textId="779FD878" w:rsidR="009F25D6" w:rsidRPr="009F25D6"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man kan ha Forms för föräldrafeedback m.m.</w:t>
      </w:r>
    </w:p>
    <w:p w14:paraId="4A405FCA" w14:textId="4DAAC0CB" w:rsidR="009F25D6" w:rsidRPr="009F25D6"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möjligt att sätta deadline och att man bara får svara en gång</w:t>
      </w:r>
    </w:p>
    <w:p w14:paraId="2AB31014" w14:textId="7FAC849C" w:rsidR="009F25D6" w:rsidRPr="00655360"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passar ”stationsundervisning” (kanske med hjälp av QR-code för enkelhets skull)</w:t>
      </w:r>
    </w:p>
    <w:p w14:paraId="4BB0D0C3" w14:textId="3AA60361" w:rsidR="62939E23" w:rsidRDefault="62939E23" w:rsidP="62939E23">
      <w:pPr>
        <w:pStyle w:val="Liststycke"/>
        <w:numPr>
          <w:ilvl w:val="0"/>
          <w:numId w:val="1"/>
        </w:numPr>
        <w:jc w:val="both"/>
      </w:pPr>
      <w:r w:rsidRPr="62939E23">
        <w:rPr>
          <w:rFonts w:ascii="Bookman Old Style" w:eastAsia="Bookman Old Style" w:hAnsi="Bookman Old Style" w:cs="Bookman Old Style"/>
          <w:sz w:val="24"/>
          <w:szCs w:val="24"/>
        </w:rPr>
        <w:t>adresser till webbsidor eller Youtube kan kopieras in i frågan och blir en klickbar länk i visningsläge!</w:t>
      </w:r>
    </w:p>
    <w:p w14:paraId="75C623EA" w14:textId="4CCEE34C" w:rsidR="00655360" w:rsidRDefault="00655360" w:rsidP="00487823">
      <w:pPr>
        <w:ind w:left="360"/>
        <w:jc w:val="both"/>
      </w:pPr>
    </w:p>
    <w:p w14:paraId="5C8DFB39" w14:textId="5E5B0D98" w:rsidR="00487823" w:rsidRDefault="00487823" w:rsidP="00487823">
      <w:pPr>
        <w:spacing w:line="480" w:lineRule="auto"/>
        <w:jc w:val="both"/>
      </w:pPr>
    </w:p>
    <w:p w14:paraId="66256020" w14:textId="77777777" w:rsidR="00FB2AA6" w:rsidRDefault="00FB2AA6" w:rsidP="00487823">
      <w:pPr>
        <w:spacing w:line="480" w:lineRule="auto"/>
        <w:jc w:val="both"/>
      </w:pPr>
    </w:p>
    <w:p w14:paraId="2FA82269" w14:textId="63EE6658" w:rsidR="00487823" w:rsidRPr="00FB2AA6" w:rsidRDefault="00FB2AA6" w:rsidP="62939E23">
      <w:pPr>
        <w:pStyle w:val="Normalwebb"/>
        <w:rPr>
          <w:rFonts w:ascii="Bookman Old Style" w:eastAsia="Bookman Old Style" w:hAnsi="Bookman Old Style" w:cs="Bookman Old Style"/>
          <w:b/>
          <w:sz w:val="28"/>
          <w:szCs w:val="28"/>
        </w:rPr>
      </w:pPr>
      <w:r>
        <w:rPr>
          <w:b/>
          <w:noProof/>
          <w:sz w:val="28"/>
          <w:szCs w:val="28"/>
        </w:rPr>
        <w:lastRenderedPageBreak/>
        <w:drawing>
          <wp:anchor distT="0" distB="0" distL="114300" distR="114300" simplePos="0" relativeHeight="251660288" behindDoc="1" locked="0" layoutInCell="1" allowOverlap="1" wp14:anchorId="72A255DE" wp14:editId="0FC6D193">
            <wp:simplePos x="0" y="0"/>
            <wp:positionH relativeFrom="column">
              <wp:posOffset>4600575</wp:posOffset>
            </wp:positionH>
            <wp:positionV relativeFrom="paragraph">
              <wp:posOffset>0</wp:posOffset>
            </wp:positionV>
            <wp:extent cx="619125" cy="619125"/>
            <wp:effectExtent l="0" t="0" r="9525" b="9525"/>
            <wp:wrapTight wrapText="bothSides">
              <wp:wrapPolygon edited="0">
                <wp:start x="0" y="0"/>
                <wp:lineTo x="0" y="21268"/>
                <wp:lineTo x="21268" y="21268"/>
                <wp:lineTo x="2126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vie edit touc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487823">
        <w:br/>
      </w:r>
      <w:r w:rsidR="00487823">
        <w:br/>
      </w:r>
      <w:r w:rsidRPr="00FB2AA6">
        <w:rPr>
          <w:b/>
          <w:sz w:val="28"/>
          <w:szCs w:val="28"/>
        </w:rPr>
        <w:t>Movie Editor Touch</w:t>
      </w:r>
      <w:r>
        <w:rPr>
          <w:b/>
          <w:sz w:val="28"/>
          <w:szCs w:val="28"/>
        </w:rPr>
        <w:t xml:space="preserve">  </w:t>
      </w:r>
      <w:r w:rsidR="00487823" w:rsidRPr="00FB2AA6">
        <w:rPr>
          <w:b/>
          <w:sz w:val="28"/>
          <w:szCs w:val="28"/>
        </w:rPr>
        <w:br/>
      </w:r>
    </w:p>
    <w:p w14:paraId="37BE20B2" w14:textId="77777777" w:rsidR="00BF0381" w:rsidRDefault="00BF0381" w:rsidP="00487823">
      <w:pPr>
        <w:pStyle w:val="Normalwebb"/>
        <w:rPr>
          <w:rFonts w:ascii="Bookman Old Style" w:hAnsi="Bookman Old Style"/>
        </w:rPr>
      </w:pPr>
    </w:p>
    <w:p w14:paraId="1AE0FE77" w14:textId="469FAEA4" w:rsidR="00487823" w:rsidRDefault="00BF0381" w:rsidP="00487823">
      <w:pPr>
        <w:pStyle w:val="Normalwebb"/>
        <w:rPr>
          <w:rFonts w:ascii="Bookman Old Style" w:hAnsi="Bookman Old Style"/>
        </w:rPr>
      </w:pPr>
      <w:r>
        <w:rPr>
          <w:rFonts w:ascii="Bookman Old Style" w:hAnsi="Bookman Old Style"/>
        </w:rPr>
        <w:t>Ladda ner</w:t>
      </w:r>
      <w:r w:rsidR="00D84455">
        <w:rPr>
          <w:rFonts w:ascii="Bookman Old Style" w:hAnsi="Bookman Old Style"/>
        </w:rPr>
        <w:t xml:space="preserve"> gratis till din Windows dator. </w:t>
      </w:r>
    </w:p>
    <w:p w14:paraId="5A5AF855" w14:textId="1A0682DD" w:rsidR="00BF0381" w:rsidRDefault="00BF0381" w:rsidP="00487823">
      <w:pPr>
        <w:pStyle w:val="Normalwebb"/>
        <w:rPr>
          <w:rFonts w:ascii="Bookman Old Style" w:hAnsi="Bookman Old Style"/>
        </w:rPr>
      </w:pPr>
      <w:r>
        <w:rPr>
          <w:rFonts w:ascii="Bookman Old Style" w:hAnsi="Bookman Old Style"/>
        </w:rPr>
        <w:t xml:space="preserve">Börja med att ladda upp en eller flera filmsnuttar. Börja titta på dem och stanna när du vill klippa. Klicka på sax-symbolen. Starta filmen igen, stoppa när du vill och klicka på saxen. Nu ser du din bortklippta bit som en ruta. Markera den och tryck på Delete. Du kan dra ”bitar” och placera dem hur du vill. </w:t>
      </w:r>
    </w:p>
    <w:p w14:paraId="06D71428" w14:textId="0F97EE65" w:rsidR="00BF0381" w:rsidRDefault="00BF0381" w:rsidP="00487823">
      <w:pPr>
        <w:pStyle w:val="Normalwebb"/>
        <w:rPr>
          <w:rFonts w:ascii="Bookman Old Style" w:hAnsi="Bookman Old Style"/>
        </w:rPr>
      </w:pPr>
      <w:r>
        <w:rPr>
          <w:rFonts w:ascii="Bookman Old Style" w:hAnsi="Bookman Old Style"/>
        </w:rPr>
        <w:t xml:space="preserve">Du kan klicka på Audio för att infoga musik. Använd </w:t>
      </w:r>
      <w:hyperlink r:id="rId7" w:history="1">
        <w:r w:rsidRPr="00B1757B">
          <w:rPr>
            <w:rStyle w:val="Hyperlnk"/>
            <w:rFonts w:ascii="Bookman Old Style" w:hAnsi="Bookman Old Style"/>
          </w:rPr>
          <w:t>www.youtube-mp3.org</w:t>
        </w:r>
      </w:hyperlink>
      <w:r>
        <w:rPr>
          <w:rFonts w:ascii="Bookman Old Style" w:hAnsi="Bookman Old Style"/>
        </w:rPr>
        <w:t xml:space="preserve"> om du vill ha musiken från ett YouTube-klipp. Högerklicka på videon när du startat den och kopiera länkadressen. Den klistrar du in på sidan du kommer till via </w:t>
      </w:r>
      <w:r w:rsidR="0034321F">
        <w:rPr>
          <w:rFonts w:ascii="Bookman Old Style" w:hAnsi="Bookman Old Style"/>
        </w:rPr>
        <w:t>a</w:t>
      </w:r>
      <w:r>
        <w:rPr>
          <w:rFonts w:ascii="Bookman Old Style" w:hAnsi="Bookman Old Style"/>
        </w:rPr>
        <w:t>dressen ovan. Ladda ner till din dator när filen är klar.</w:t>
      </w:r>
    </w:p>
    <w:p w14:paraId="462BE496" w14:textId="77777777" w:rsidR="00BF0381" w:rsidRDefault="00BF0381" w:rsidP="00487823">
      <w:pPr>
        <w:pStyle w:val="Normalwebb"/>
        <w:rPr>
          <w:rFonts w:ascii="Bookman Old Style" w:hAnsi="Bookman Old Style"/>
        </w:rPr>
      </w:pPr>
    </w:p>
    <w:p w14:paraId="1AB18B2F" w14:textId="36E4DB39" w:rsidR="00BF0381" w:rsidRDefault="00BF0381" w:rsidP="00487823">
      <w:pPr>
        <w:pStyle w:val="Normalwebb"/>
        <w:rPr>
          <w:rFonts w:ascii="Bookman Old Style" w:hAnsi="Bookman Old Style"/>
        </w:rPr>
      </w:pPr>
      <w:r>
        <w:rPr>
          <w:rFonts w:ascii="Bookman Old Style" w:hAnsi="Bookman Old Style"/>
        </w:rPr>
        <w:t xml:space="preserve">Om du vill klippa ihop musik från YouTube-videon kan du använda </w:t>
      </w:r>
      <w:hyperlink r:id="rId8" w:history="1">
        <w:r w:rsidRPr="00B1757B">
          <w:rPr>
            <w:rStyle w:val="Hyperlnk"/>
            <w:rFonts w:ascii="Bookman Old Style" w:hAnsi="Bookman Old Style"/>
          </w:rPr>
          <w:t>http://clipconverter.cc</w:t>
        </w:r>
      </w:hyperlink>
      <w:r>
        <w:rPr>
          <w:rFonts w:ascii="Bookman Old Style" w:hAnsi="Bookman Old Style"/>
        </w:rPr>
        <w:t xml:space="preserve"> för att ladda ner en hel eller delar av en video. </w:t>
      </w:r>
      <w:r w:rsidR="0034321F">
        <w:rPr>
          <w:rFonts w:ascii="Bookman Old Style" w:hAnsi="Bookman Old Style"/>
        </w:rPr>
        <w:t>Välj vilket format du vill konvertera till.</w:t>
      </w:r>
      <w:bookmarkStart w:id="0" w:name="_GoBack"/>
      <w:bookmarkEnd w:id="0"/>
    </w:p>
    <w:p w14:paraId="7481A9DF" w14:textId="77777777" w:rsidR="00BF0381" w:rsidRDefault="00BF0381" w:rsidP="00487823">
      <w:pPr>
        <w:pStyle w:val="Normalwebb"/>
        <w:rPr>
          <w:rFonts w:ascii="Bookman Old Style" w:hAnsi="Bookman Old Style"/>
        </w:rPr>
      </w:pPr>
    </w:p>
    <w:p w14:paraId="48E6E40F" w14:textId="77777777" w:rsidR="00BF0381" w:rsidRDefault="00BF0381" w:rsidP="00487823">
      <w:pPr>
        <w:pStyle w:val="Normalwebb"/>
        <w:rPr>
          <w:rFonts w:ascii="Bookman Old Style" w:hAnsi="Bookman Old Style"/>
        </w:rPr>
      </w:pPr>
    </w:p>
    <w:p w14:paraId="0F1413B9" w14:textId="0A325B58" w:rsidR="00487823" w:rsidRDefault="00487823" w:rsidP="00487823">
      <w:pPr>
        <w:pStyle w:val="Normalwebb"/>
      </w:pPr>
      <w:r w:rsidRPr="00487823">
        <w:rPr>
          <w:rFonts w:ascii="Bookman Old Style" w:hAnsi="Bookman Old Style"/>
        </w:rPr>
        <w:t>http://ikt-bernice-sjoberg.webnode.se/</w:t>
      </w:r>
      <w:r>
        <w:t xml:space="preserve"> </w:t>
      </w:r>
    </w:p>
    <w:p w14:paraId="61DA2AA0" w14:textId="4DB79253" w:rsidR="00487823" w:rsidRPr="00487823" w:rsidRDefault="00A43FA1" w:rsidP="00487823">
      <w:pPr>
        <w:spacing w:line="480" w:lineRule="auto"/>
        <w:jc w:val="both"/>
        <w:rPr>
          <w:rFonts w:ascii="Bookman Old Style" w:hAnsi="Bookman Old Style"/>
          <w:sz w:val="24"/>
          <w:szCs w:val="24"/>
        </w:rPr>
      </w:pPr>
      <w:r>
        <w:rPr>
          <w:rFonts w:ascii="Bookman Old Style" w:hAnsi="Bookman Old Style"/>
          <w:sz w:val="24"/>
          <w:szCs w:val="24"/>
        </w:rPr>
        <w:br/>
      </w:r>
      <w:r>
        <w:rPr>
          <w:rFonts w:ascii="Bookman Old Style" w:hAnsi="Bookman Old Style"/>
          <w:sz w:val="24"/>
          <w:szCs w:val="24"/>
        </w:rPr>
        <w:br/>
      </w:r>
      <w:r>
        <w:rPr>
          <w:rFonts w:ascii="Bookman Old Style" w:hAnsi="Bookman Old Style"/>
          <w:sz w:val="24"/>
          <w:szCs w:val="24"/>
        </w:rPr>
        <w:br/>
      </w:r>
      <w:r>
        <w:rPr>
          <w:rFonts w:ascii="Bookman Old Style" w:hAnsi="Bookman Old Style"/>
          <w:sz w:val="24"/>
          <w:szCs w:val="24"/>
        </w:rPr>
        <w:br/>
      </w:r>
      <w:r>
        <w:rPr>
          <w:rFonts w:ascii="Bookman Old Style" w:hAnsi="Bookman Old Style"/>
          <w:sz w:val="24"/>
          <w:szCs w:val="24"/>
        </w:rPr>
        <w:br/>
      </w:r>
      <w:r>
        <w:rPr>
          <w:rFonts w:ascii="Bookman Old Style" w:hAnsi="Bookman Old Style"/>
          <w:sz w:val="24"/>
          <w:szCs w:val="24"/>
        </w:rPr>
        <w:br/>
      </w:r>
      <w:r w:rsidR="00487823">
        <w:rPr>
          <w:rFonts w:ascii="Bookman Old Style" w:hAnsi="Bookman Old Style"/>
          <w:sz w:val="24"/>
          <w:szCs w:val="24"/>
        </w:rPr>
        <w:br/>
      </w:r>
      <w:r w:rsidR="00487823">
        <w:rPr>
          <w:rFonts w:ascii="Bookman Old Style" w:hAnsi="Bookman Old Style"/>
          <w:sz w:val="24"/>
          <w:szCs w:val="24"/>
        </w:rPr>
        <w:br/>
      </w:r>
      <w:r w:rsidR="00487823">
        <w:rPr>
          <w:rFonts w:ascii="Bookman Old Style" w:hAnsi="Bookman Old Style"/>
          <w:sz w:val="24"/>
          <w:szCs w:val="24"/>
        </w:rPr>
        <w:br/>
      </w:r>
      <w:r w:rsidR="00487823">
        <w:rPr>
          <w:rFonts w:ascii="Bookman Old Style" w:hAnsi="Bookman Old Style"/>
          <w:sz w:val="24"/>
          <w:szCs w:val="24"/>
        </w:rPr>
        <w:br/>
      </w:r>
      <w:r w:rsidR="00487823">
        <w:rPr>
          <w:rFonts w:ascii="Bookman Old Style" w:hAnsi="Bookman Old Style"/>
          <w:sz w:val="24"/>
          <w:szCs w:val="24"/>
        </w:rPr>
        <w:lastRenderedPageBreak/>
        <w:br/>
      </w:r>
      <w:r w:rsidR="00487823">
        <w:rPr>
          <w:rFonts w:ascii="Bookman Old Style" w:hAnsi="Bookman Old Style"/>
          <w:sz w:val="24"/>
          <w:szCs w:val="24"/>
        </w:rPr>
        <w:br/>
      </w:r>
      <w:r w:rsidR="00487823">
        <w:rPr>
          <w:rFonts w:ascii="Bookman Old Style" w:hAnsi="Bookman Old Style"/>
          <w:sz w:val="24"/>
          <w:szCs w:val="24"/>
        </w:rPr>
        <w:br/>
      </w:r>
    </w:p>
    <w:p w14:paraId="2803E137" w14:textId="146EBB06" w:rsidR="00487823" w:rsidRDefault="00487823" w:rsidP="00487823">
      <w:pPr>
        <w:jc w:val="both"/>
      </w:pPr>
      <w:r>
        <w:t xml:space="preserve"> </w:t>
      </w:r>
    </w:p>
    <w:sectPr w:rsidR="0048782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76484"/>
    <w:multiLevelType w:val="hybridMultilevel"/>
    <w:tmpl w:val="B180129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2EFD5622"/>
    <w:multiLevelType w:val="hybridMultilevel"/>
    <w:tmpl w:val="16A621B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325A53DD"/>
    <w:multiLevelType w:val="hybridMultilevel"/>
    <w:tmpl w:val="2E943E3E"/>
    <w:lvl w:ilvl="0" w:tplc="081D0001">
      <w:start w:val="1"/>
      <w:numFmt w:val="bullet"/>
      <w:lvlText w:val=""/>
      <w:lvlJc w:val="left"/>
      <w:pPr>
        <w:ind w:left="1440" w:hanging="360"/>
      </w:pPr>
      <w:rPr>
        <w:rFonts w:ascii="Symbol" w:hAnsi="Symbo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3" w15:restartNumberingAfterBreak="0">
    <w:nsid w:val="4D70799E"/>
    <w:multiLevelType w:val="hybridMultilevel"/>
    <w:tmpl w:val="CF7E9B8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643F2323"/>
    <w:multiLevelType w:val="hybridMultilevel"/>
    <w:tmpl w:val="69F8C36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72D22023"/>
    <w:multiLevelType w:val="hybridMultilevel"/>
    <w:tmpl w:val="4D2601F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9B9A5F"/>
    <w:rsid w:val="0034321F"/>
    <w:rsid w:val="00487823"/>
    <w:rsid w:val="00655360"/>
    <w:rsid w:val="00792AF7"/>
    <w:rsid w:val="008E672A"/>
    <w:rsid w:val="009F25D6"/>
    <w:rsid w:val="00A43FA1"/>
    <w:rsid w:val="00AE7D1F"/>
    <w:rsid w:val="00BF0381"/>
    <w:rsid w:val="00D84455"/>
    <w:rsid w:val="00F80252"/>
    <w:rsid w:val="00FB2AA6"/>
    <w:rsid w:val="362179A6"/>
    <w:rsid w:val="41FEA5E3"/>
    <w:rsid w:val="62939E23"/>
    <w:rsid w:val="6F9B9A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2131"/>
  <w15:chartTrackingRefBased/>
  <w15:docId w15:val="{0EBCC958-B200-4234-94E6-CF700569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92AF7"/>
    <w:pPr>
      <w:ind w:left="720"/>
      <w:contextualSpacing/>
    </w:pPr>
  </w:style>
  <w:style w:type="paragraph" w:styleId="Normalwebb">
    <w:name w:val="Normal (Web)"/>
    <w:basedOn w:val="Normal"/>
    <w:uiPriority w:val="99"/>
    <w:semiHidden/>
    <w:unhideWhenUsed/>
    <w:rsid w:val="00487823"/>
    <w:pPr>
      <w:spacing w:before="100" w:beforeAutospacing="1" w:after="100" w:afterAutospacing="1" w:line="240" w:lineRule="auto"/>
    </w:pPr>
    <w:rPr>
      <w:rFonts w:ascii="Times New Roman" w:eastAsia="Times New Roman" w:hAnsi="Times New Roman" w:cs="Times New Roman"/>
      <w:sz w:val="24"/>
      <w:szCs w:val="24"/>
      <w:lang w:val="sv-FI" w:eastAsia="sv-FI"/>
    </w:rPr>
  </w:style>
  <w:style w:type="character" w:styleId="Hyperlnk">
    <w:name w:val="Hyperlink"/>
    <w:basedOn w:val="Standardstycketeckensnitt"/>
    <w:uiPriority w:val="99"/>
    <w:unhideWhenUsed/>
    <w:rsid w:val="00BF03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pconverter.cc" TargetMode="External"/><Relationship Id="rId3" Type="http://schemas.openxmlformats.org/officeDocument/2006/relationships/settings" Target="settings.xml"/><Relationship Id="rId7" Type="http://schemas.openxmlformats.org/officeDocument/2006/relationships/hyperlink" Target="http://www.youtube-mp3.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437</Words>
  <Characters>2318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Sjöberg</dc:creator>
  <cp:keywords/>
  <dc:description/>
  <cp:lastModifiedBy>Bernice Sjöberg</cp:lastModifiedBy>
  <cp:revision>9</cp:revision>
  <dcterms:created xsi:type="dcterms:W3CDTF">2016-11-08T07:07:00Z</dcterms:created>
  <dcterms:modified xsi:type="dcterms:W3CDTF">2017-04-21T11:22:00Z</dcterms:modified>
</cp:coreProperties>
</file>